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06" w:rsidRDefault="00C21006" w:rsidP="00261F7A">
      <w:pPr>
        <w:spacing w:after="0"/>
        <w:ind w:left="1134" w:righ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006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C21006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C21006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C21006" w:rsidRPr="00C21006" w:rsidRDefault="00C21006" w:rsidP="00261F7A">
      <w:pPr>
        <w:spacing w:after="0"/>
        <w:ind w:left="1134" w:righ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3C50" w:rsidRPr="00261F7A" w:rsidRDefault="00C21006" w:rsidP="00261F7A">
      <w:pPr>
        <w:ind w:right="-426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61F7A">
        <w:rPr>
          <w:rFonts w:ascii="Times New Roman" w:hAnsi="Times New Roman" w:cs="Times New Roman"/>
          <w:b/>
          <w:sz w:val="36"/>
          <w:szCs w:val="36"/>
          <w:lang w:val="uk-UA"/>
        </w:rPr>
        <w:t>Відповідь скептикам, або куди йдемо</w:t>
      </w:r>
    </w:p>
    <w:p w:rsidR="00261F7A" w:rsidRPr="00261F7A" w:rsidRDefault="00261F7A" w:rsidP="00261F7A">
      <w:pPr>
        <w:ind w:right="-42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Есей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дев</w:t>
      </w:r>
      <w:proofErr w:type="spellEnd"/>
      <w:r w:rsidRPr="00261F7A">
        <w:rPr>
          <w:rFonts w:ascii="Times New Roman" w:hAnsi="Times New Roman" w:cs="Times New Roman"/>
          <w:b/>
          <w:sz w:val="32"/>
          <w:szCs w:val="32"/>
        </w:rPr>
        <w:t>”</w:t>
      </w:r>
      <w:proofErr w:type="spellStart"/>
      <w:r w:rsidRPr="00261F7A">
        <w:rPr>
          <w:rFonts w:ascii="Times New Roman" w:hAnsi="Times New Roman" w:cs="Times New Roman"/>
          <w:b/>
          <w:sz w:val="32"/>
          <w:szCs w:val="32"/>
        </w:rPr>
        <w:t>ятнадцятий</w:t>
      </w:r>
      <w:proofErr w:type="spellEnd"/>
    </w:p>
    <w:p w:rsidR="00B14095" w:rsidRPr="00261F7A" w:rsidRDefault="00B14095" w:rsidP="00261F7A">
      <w:pPr>
        <w:spacing w:line="360" w:lineRule="auto"/>
        <w:ind w:left="-284" w:right="-426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Не берусь судити за всіх і за все , але ідея «ідеального шторму» (</w:t>
      </w:r>
      <w:r w:rsidRPr="00261F7A">
        <w:rPr>
          <w:rFonts w:ascii="Times New Roman" w:hAnsi="Times New Roman" w:cs="Times New Roman"/>
          <w:color w:val="000000"/>
          <w:sz w:val="32"/>
          <w:szCs w:val="32"/>
        </w:rPr>
        <w:t>perfect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261F7A">
        <w:rPr>
          <w:rFonts w:ascii="Times New Roman" w:hAnsi="Times New Roman" w:cs="Times New Roman"/>
          <w:color w:val="000000"/>
          <w:sz w:val="32"/>
          <w:szCs w:val="32"/>
        </w:rPr>
        <w:t>storm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) Віктора Громового, а може і не його, а тільки ним озвучена, є більш, ніж тривожною ідеєю. Наш читач легко може 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віднайти цю ідею.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За цим "штормом", куди не глянь, всюди в нашій освіті зле, ще й синергією пахне, тобто ...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кратним підсиленням негативного ефекту.</w:t>
      </w:r>
    </w:p>
    <w:p w:rsidR="00B14095" w:rsidRPr="00261F7A" w:rsidRDefault="00B14095" w:rsidP="00261F7A">
      <w:pPr>
        <w:spacing w:line="360" w:lineRule="auto"/>
        <w:ind w:left="-284" w:right="-426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І все це відбувається в нас, ще 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так недавно 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у достатньо добрій освіті. Все в нас тепер на рівні "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гіпер</w:t>
      </w:r>
      <w:proofErr w:type="spellEnd"/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-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зле", а ще вчора б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уло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"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супер</w:t>
      </w:r>
      <w:proofErr w:type="spellEnd"/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-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добре</w:t>
      </w:r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".То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чому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така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раптова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полярність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у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судженнях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на предмет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оцінки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нашого,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рідного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?!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Висловлююсь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цю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тему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ще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й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тому,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що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міністерські</w:t>
      </w:r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комісії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які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запрацювали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по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реформуванню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освіти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можуть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черпати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це</w:t>
      </w:r>
      <w:proofErr w:type="spellEnd"/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«зле» </w:t>
      </w:r>
      <w:r w:rsidR="00482428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в 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освіті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саме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з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"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ідеального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шторму",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якого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точно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нині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нема</w:t>
      </w:r>
      <w:proofErr w:type="gram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є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C21006" w:rsidRPr="00261F7A" w:rsidRDefault="00B14095" w:rsidP="00261F7A">
      <w:pPr>
        <w:spacing w:line="360" w:lineRule="auto"/>
        <w:ind w:left="-284" w:right="-426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</w:t>
      </w:r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Може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це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у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моїй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глибинці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його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, цього шторму,</w:t>
      </w:r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нема</w:t>
      </w:r>
      <w:proofErr w:type="gramStart"/>
      <w:r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є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?</w:t>
      </w:r>
      <w:proofErr w:type="gramEnd"/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А решту, всюди є.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Над цим варто подумати. Бо саме</w:t>
      </w:r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позитивний підхід справді міг би виступити</w:t>
      </w:r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досить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гарн</w:t>
      </w:r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ою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спонук</w:t>
      </w:r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ою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до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дії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. Не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перебільшуючи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того доброго,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що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є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нашій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освіті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скажемо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що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усі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нові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справи</w:t>
      </w:r>
      <w:proofErr w:type="spellEnd"/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, </w:t>
      </w:r>
      <w:proofErr w:type="gramStart"/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за</w:t>
      </w:r>
      <w:proofErr w:type="gramEnd"/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proofErr w:type="gramStart"/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як</w:t>
      </w:r>
      <w:proofErr w:type="gramEnd"/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>і беремось,</w:t>
      </w:r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маємо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творити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саме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із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врахуванням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напрацьованого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61F7A" w:rsidRP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досвіду, тобто напрацьованого </w:t>
      </w:r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позитиву.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Тільки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наступністю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61F7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в роботі </w:t>
      </w:r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можна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зробити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нашу </w:t>
      </w:r>
      <w:proofErr w:type="spell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освіту</w:t>
      </w:r>
      <w:proofErr w:type="spellEnd"/>
      <w:r w:rsidRPr="00261F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261F7A">
        <w:rPr>
          <w:rFonts w:ascii="Times New Roman" w:hAnsi="Times New Roman" w:cs="Times New Roman"/>
          <w:color w:val="000000"/>
          <w:sz w:val="32"/>
          <w:szCs w:val="32"/>
        </w:rPr>
        <w:t>доброю</w:t>
      </w:r>
      <w:proofErr w:type="gramEnd"/>
      <w:r w:rsidRPr="00261F7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sectPr w:rsidR="00C21006" w:rsidRPr="00261F7A" w:rsidSect="0047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1006"/>
    <w:rsid w:val="001311C2"/>
    <w:rsid w:val="0023025E"/>
    <w:rsid w:val="00261F7A"/>
    <w:rsid w:val="0047347B"/>
    <w:rsid w:val="00482428"/>
    <w:rsid w:val="00B14095"/>
    <w:rsid w:val="00C21006"/>
    <w:rsid w:val="00D33414"/>
    <w:rsid w:val="00EE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Admin</cp:lastModifiedBy>
  <cp:revision>2</cp:revision>
  <dcterms:created xsi:type="dcterms:W3CDTF">2015-02-09T06:37:00Z</dcterms:created>
  <dcterms:modified xsi:type="dcterms:W3CDTF">2015-02-09T06:37:00Z</dcterms:modified>
</cp:coreProperties>
</file>