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AB" w:rsidRDefault="00A846E8" w:rsidP="008D0153">
      <w:pPr>
        <w:ind w:left="-426" w:right="-284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</w:t>
      </w:r>
      <w:r w:rsidRPr="00A846E8">
        <w:rPr>
          <w:rFonts w:ascii="Times New Roman" w:hAnsi="Times New Roman" w:cs="Times New Roman"/>
          <w:b/>
          <w:sz w:val="32"/>
          <w:szCs w:val="32"/>
          <w:lang w:val="uk-UA"/>
        </w:rPr>
        <w:t>Від адміністратора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сайту</w:t>
      </w:r>
    </w:p>
    <w:p w:rsidR="00A846E8" w:rsidRDefault="000573BA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="00A846E8">
        <w:rPr>
          <w:rFonts w:ascii="Times New Roman" w:hAnsi="Times New Roman" w:cs="Times New Roman"/>
          <w:sz w:val="32"/>
          <w:szCs w:val="32"/>
          <w:lang w:val="uk-UA"/>
        </w:rPr>
        <w:t>Шановні керівники шкіл, дорогі педагоги</w:t>
      </w:r>
      <w:r w:rsidR="007637D8">
        <w:rPr>
          <w:rFonts w:ascii="Times New Roman" w:hAnsi="Times New Roman" w:cs="Times New Roman"/>
          <w:sz w:val="32"/>
          <w:szCs w:val="32"/>
          <w:lang w:val="uk-UA"/>
        </w:rPr>
        <w:t>, освітяни і не освітяни</w:t>
      </w:r>
      <w:r w:rsidR="00A846E8">
        <w:rPr>
          <w:rFonts w:ascii="Times New Roman" w:hAnsi="Times New Roman" w:cs="Times New Roman"/>
          <w:sz w:val="32"/>
          <w:szCs w:val="32"/>
          <w:lang w:val="uk-UA"/>
        </w:rPr>
        <w:t xml:space="preserve">!  Від першого заходу на наш сайт минуло всього - </w:t>
      </w:r>
      <w:proofErr w:type="spellStart"/>
      <w:r w:rsidR="00A846E8">
        <w:rPr>
          <w:rFonts w:ascii="Times New Roman" w:hAnsi="Times New Roman" w:cs="Times New Roman"/>
          <w:sz w:val="32"/>
          <w:szCs w:val="32"/>
          <w:lang w:val="uk-UA"/>
        </w:rPr>
        <w:t>навсього</w:t>
      </w:r>
      <w:proofErr w:type="spellEnd"/>
      <w:r w:rsidR="00A846E8">
        <w:rPr>
          <w:rFonts w:ascii="Times New Roman" w:hAnsi="Times New Roman" w:cs="Times New Roman"/>
          <w:sz w:val="32"/>
          <w:szCs w:val="32"/>
          <w:lang w:val="uk-UA"/>
        </w:rPr>
        <w:t xml:space="preserve"> два місяці. Адже перший захід на наш сайт був  29 листопада 2014 року. За цей час ми уже наповнили </w:t>
      </w:r>
      <w:r w:rsidR="007637D8">
        <w:rPr>
          <w:rFonts w:ascii="Times New Roman" w:hAnsi="Times New Roman" w:cs="Times New Roman"/>
          <w:sz w:val="32"/>
          <w:szCs w:val="32"/>
          <w:lang w:val="uk-UA"/>
        </w:rPr>
        <w:t xml:space="preserve">тридцять </w:t>
      </w:r>
      <w:r w:rsidR="00A846E8">
        <w:rPr>
          <w:rFonts w:ascii="Times New Roman" w:hAnsi="Times New Roman" w:cs="Times New Roman"/>
          <w:sz w:val="32"/>
          <w:szCs w:val="32"/>
          <w:lang w:val="uk-UA"/>
        </w:rPr>
        <w:t xml:space="preserve">сторінок сайту, кожна із яких має десять матеріалів нашої безпосередньої роботи. Мало це чи багато?  І багато, і мало. </w:t>
      </w:r>
    </w:p>
    <w:p w:rsidR="00A846E8" w:rsidRDefault="00A846E8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В залежності від того, які мірки вибрати при цьому. Головне, що ми були на сайті уже всі. Навіть це уже не важливо: більше чи менше були. Адже принцип освітянської солідарності, який при цьому переважав у нашій роботі</w:t>
      </w:r>
      <w:r w:rsidR="0043473F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дає змогу  просто бути на сайті. Бути, для того щоб бути. А чому нам не бути на нашому освітянському сайті. Де все таке рідне і дороге.</w:t>
      </w:r>
    </w:p>
    <w:p w:rsidR="00A846E8" w:rsidRDefault="00A846E8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Тому і надалі будьмо разом. Будьмо на нашому сайті. Бо він для нас надто дорогий. Бо твориться він людьми, які самі пізнають та інших навчають пізнавати. Людьми, які  йдуть</w:t>
      </w:r>
      <w:r w:rsidR="007637D8">
        <w:rPr>
          <w:rFonts w:ascii="Times New Roman" w:hAnsi="Times New Roman" w:cs="Times New Roman"/>
          <w:sz w:val="32"/>
          <w:szCs w:val="32"/>
          <w:lang w:val="uk-UA"/>
        </w:rPr>
        <w:t xml:space="preserve"> і по дорозі допомагають іти іншим. Бо така природа нашого сайту. Зрештою, бо така природа людської праці. Бо така природа педагогічної праці.</w:t>
      </w:r>
    </w:p>
    <w:p w:rsidR="007637D8" w:rsidRPr="008D0153" w:rsidRDefault="007637D8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Нас відвідало, чи ми відвідували наш сайт щоденно чи через день, починаючи з першого заходу уже більше, як 12500 відвідувачів. Мало це чи багато. І мало і багато. Залежно, які мірки вибрати для цього. Тому, будьмо на нашому сайті. Життя все-таки доказало, що наш сайт - потрібний. </w:t>
      </w:r>
    </w:p>
    <w:p w:rsidR="008D0153" w:rsidRDefault="008D0153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Окремо хочемо сказати про багатющу скарбницю досвіду, яка за рівнем  її наповнення дозволяла виділити її в окреме доповнення до нашого сайту. Таким, очікується</w:t>
      </w:r>
      <w:r w:rsidR="000573BA">
        <w:rPr>
          <w:rFonts w:ascii="Times New Roman" w:hAnsi="Times New Roman" w:cs="Times New Roman"/>
          <w:sz w:val="32"/>
          <w:szCs w:val="32"/>
          <w:lang w:val="uk-UA"/>
        </w:rPr>
        <w:t>,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стане нове доповнення до нашого сайту із назвою: «Товариство «Сокіл». Є у нас ще інші плани та задуми. Але вони ще попереду.</w:t>
      </w:r>
    </w:p>
    <w:p w:rsidR="007637D8" w:rsidRDefault="007637D8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То ж запрошуємо усіх на наш сайт. Бо ми на ньому - потрібні. </w:t>
      </w:r>
    </w:p>
    <w:p w:rsidR="007637D8" w:rsidRDefault="007637D8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637D8" w:rsidRDefault="007637D8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З повагою, адміністратор сайту,</w:t>
      </w:r>
    </w:p>
    <w:p w:rsidR="007637D8" w:rsidRDefault="007637D8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завідувач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Монастириським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РМК   Роман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Расевич</w:t>
      </w:r>
      <w:proofErr w:type="spellEnd"/>
    </w:p>
    <w:p w:rsidR="000573BA" w:rsidRPr="00A846E8" w:rsidRDefault="000573BA" w:rsidP="000573BA">
      <w:pPr>
        <w:ind w:left="-426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30 січня 2015 року</w:t>
      </w:r>
    </w:p>
    <w:sectPr w:rsidR="000573BA" w:rsidRPr="00A846E8" w:rsidSect="000573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6E8"/>
    <w:rsid w:val="000573BA"/>
    <w:rsid w:val="000616B9"/>
    <w:rsid w:val="00191FE0"/>
    <w:rsid w:val="00285747"/>
    <w:rsid w:val="00297F54"/>
    <w:rsid w:val="002E7B60"/>
    <w:rsid w:val="0043473F"/>
    <w:rsid w:val="005E13EA"/>
    <w:rsid w:val="007637D8"/>
    <w:rsid w:val="008D0153"/>
    <w:rsid w:val="009826A9"/>
    <w:rsid w:val="00A8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2015-01-31T06:21:00Z</dcterms:created>
  <dcterms:modified xsi:type="dcterms:W3CDTF">2015-01-31T06:21:00Z</dcterms:modified>
</cp:coreProperties>
</file>