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61" w:rsidRDefault="000A4E61" w:rsidP="000A4E61">
      <w:pPr>
        <w:spacing w:after="0" w:line="240" w:lineRule="auto"/>
        <w:ind w:left="142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6ACC">
        <w:rPr>
          <w:rFonts w:ascii="Times New Roman" w:hAnsi="Times New Roman" w:cs="Times New Roman"/>
          <w:sz w:val="24"/>
          <w:szCs w:val="24"/>
          <w:lang w:val="uk-UA"/>
        </w:rPr>
        <w:t xml:space="preserve">РОМАН РАСЕВИЧ, завідувач </w:t>
      </w:r>
      <w:proofErr w:type="spellStart"/>
      <w:r w:rsidRPr="00AA6ACC">
        <w:rPr>
          <w:rFonts w:ascii="Times New Roman" w:hAnsi="Times New Roman" w:cs="Times New Roman"/>
          <w:sz w:val="24"/>
          <w:szCs w:val="24"/>
          <w:lang w:val="uk-UA"/>
        </w:rPr>
        <w:t>Монастириським</w:t>
      </w:r>
      <w:proofErr w:type="spellEnd"/>
      <w:r w:rsidRPr="00AA6ACC">
        <w:rPr>
          <w:rFonts w:ascii="Times New Roman" w:hAnsi="Times New Roman" w:cs="Times New Roman"/>
          <w:sz w:val="24"/>
          <w:szCs w:val="24"/>
          <w:lang w:val="uk-UA"/>
        </w:rPr>
        <w:t xml:space="preserve"> районним методичним кабінетом, академік Української міжнародної академії оригінальних ідей, член Національної спілки журналістів України, член Наукового  товариства імені Тараса Шевченка, Тернопільська область</w:t>
      </w:r>
    </w:p>
    <w:p w:rsidR="000A4E61" w:rsidRPr="00AA6ACC" w:rsidRDefault="000A4E61" w:rsidP="000A4E61">
      <w:pPr>
        <w:spacing w:after="0" w:line="240" w:lineRule="auto"/>
        <w:ind w:left="142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4E61" w:rsidRDefault="000A4E61" w:rsidP="000A4E61">
      <w:pPr>
        <w:spacing w:line="240" w:lineRule="auto"/>
        <w:ind w:left="-567" w:right="-284" w:firstLine="425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фі</w:t>
      </w:r>
      <w:r w:rsidRPr="0084745F">
        <w:rPr>
          <w:rFonts w:ascii="Times New Roman" w:hAnsi="Times New Roman" w:cs="Times New Roman"/>
          <w:b/>
          <w:sz w:val="32"/>
          <w:szCs w:val="32"/>
          <w:lang w:val="uk-UA"/>
        </w:rPr>
        <w:t>лософі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ю</w:t>
      </w:r>
      <w:r w:rsidRPr="0084745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гідності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, або  Погляд у завтрашній день </w:t>
      </w:r>
    </w:p>
    <w:p w:rsidR="000A4E61" w:rsidRPr="00AA6ACC" w:rsidRDefault="000A4E61" w:rsidP="000A4E61">
      <w:pPr>
        <w:spacing w:line="240" w:lineRule="auto"/>
        <w:ind w:left="-567" w:right="-284" w:firstLine="425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AA6ACC">
        <w:rPr>
          <w:rFonts w:ascii="Times New Roman" w:hAnsi="Times New Roman" w:cs="Times New Roman"/>
          <w:sz w:val="32"/>
          <w:szCs w:val="32"/>
          <w:lang w:val="uk-UA"/>
        </w:rPr>
        <w:t>Есей</w:t>
      </w:r>
      <w:proofErr w:type="spellEnd"/>
      <w:r w:rsidRPr="00AA6ACC">
        <w:rPr>
          <w:rFonts w:ascii="Times New Roman" w:hAnsi="Times New Roman" w:cs="Times New Roman"/>
          <w:sz w:val="32"/>
          <w:szCs w:val="32"/>
          <w:lang w:val="uk-UA"/>
        </w:rPr>
        <w:t xml:space="preserve"> вісімнадцятий</w:t>
      </w:r>
    </w:p>
    <w:p w:rsidR="000A4E61" w:rsidRDefault="000A4E61" w:rsidP="000A4E61">
      <w:pPr>
        <w:spacing w:before="100" w:beforeAutospacing="1" w:after="100" w:afterAutospacing="1" w:line="360" w:lineRule="auto"/>
        <w:ind w:left="-567" w:right="-284" w:firstLine="42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У  «</w:t>
      </w:r>
      <w:r w:rsidRPr="00371D0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>Зверненн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>і</w:t>
      </w:r>
      <w:r w:rsidRPr="00371D0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 xml:space="preserve"> колегії МОН до керівників місцевих органів виконавчої влади щодо кадрових призначень у галузі освіти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 xml:space="preserve">», зокрема, йдеться: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371D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Революція Гідності, що відбулася в країні, численні жертви при обороні </w:t>
      </w:r>
      <w:proofErr w:type="spellStart"/>
      <w:r w:rsidRPr="00371D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Євромайдану</w:t>
      </w:r>
      <w:proofErr w:type="spellEnd"/>
      <w:r w:rsidRPr="00371D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під час протидії російській агресії на Сході України, громадянське суспільство, яке сформувалось у час тяжких випробувань, вимагають, щоб справу навчання й виховання майбутніх поколінь було довірено лише тим справжнім педагогам, які є моральним авторитетом для молоді та заслужили повагу громади, суспільства, люблять своїх вихованців, свою країну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371D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A4E61" w:rsidRDefault="000A4E61" w:rsidP="000A4E61">
      <w:pPr>
        <w:spacing w:before="100" w:beforeAutospacing="1" w:after="300" w:line="360" w:lineRule="auto"/>
        <w:ind w:left="-567" w:right="-284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Цілком логічно, що на основі висловленого у Зверненні МОН України, варто голосно заговорити про утвердження у свідомості кожного педагога філософії гідності, тієї філософії, яка дасть змогу відповідати тим вимогам, які окреслені у тому ж таки Зверненні МОН:</w:t>
      </w:r>
      <w:r w:rsidRPr="00C033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033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«…науково-педагогічний працівник має особистим прикладом утверджувати повагу до принципів загальнолюдської моралі: правдивості, справедливості, відданості, патріотизму, виховувати у дітей повагу до історичних і культурних цінностей України як країни з давніми традиціями толерантності до різних етносів та народів, її державного й соціального устрою».</w:t>
      </w:r>
    </w:p>
    <w:p w:rsidR="000A4E61" w:rsidRDefault="000A4E61" w:rsidP="000A4E61">
      <w:pPr>
        <w:spacing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освітянську галузь останнім часом , як гора з неба, звалились реформації. Перепало у цих процесах і районним методичним кабінетам, яких добряче похитало. Тому й  довелось самому підставляти плече на їхню підтримку. (Див. наші коментарі</w:t>
      </w:r>
      <w:r w:rsidRPr="00396CC8">
        <w:t xml:space="preserve"> </w:t>
      </w:r>
      <w:r w:rsidRPr="00396CC8">
        <w:rPr>
          <w:rFonts w:ascii="Times New Roman" w:hAnsi="Times New Roman" w:cs="Times New Roman"/>
          <w:sz w:val="28"/>
          <w:szCs w:val="28"/>
          <w:lang w:val="uk-UA"/>
        </w:rPr>
        <w:t>до статті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96CC8">
        <w:rPr>
          <w:rFonts w:ascii="Times New Roman" w:hAnsi="Times New Roman" w:cs="Times New Roman"/>
          <w:sz w:val="28"/>
          <w:szCs w:val="28"/>
        </w:rPr>
        <w:t xml:space="preserve">Ворог №1. Без перемоги </w:t>
      </w:r>
      <w:proofErr w:type="gramStart"/>
      <w:r w:rsidRPr="00396CC8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396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CC8">
        <w:rPr>
          <w:rFonts w:ascii="Times New Roman" w:hAnsi="Times New Roman" w:cs="Times New Roman"/>
          <w:sz w:val="28"/>
          <w:szCs w:val="28"/>
        </w:rPr>
        <w:t>бюрократією</w:t>
      </w:r>
      <w:proofErr w:type="spellEnd"/>
      <w:r w:rsidRPr="00396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CC8">
        <w:rPr>
          <w:rFonts w:ascii="Times New Roman" w:hAnsi="Times New Roman" w:cs="Times New Roman"/>
          <w:sz w:val="28"/>
          <w:szCs w:val="28"/>
        </w:rPr>
        <w:t>реформи</w:t>
      </w:r>
      <w:proofErr w:type="spellEnd"/>
      <w:r w:rsidRPr="00396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CC8">
        <w:rPr>
          <w:rFonts w:ascii="Times New Roman" w:hAnsi="Times New Roman" w:cs="Times New Roman"/>
          <w:sz w:val="28"/>
          <w:szCs w:val="28"/>
        </w:rPr>
        <w:t>приречені</w:t>
      </w:r>
      <w:proofErr w:type="spellEnd"/>
      <w:r w:rsidRPr="00396C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CC8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396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CC8">
        <w:rPr>
          <w:rFonts w:ascii="Times New Roman" w:hAnsi="Times New Roman" w:cs="Times New Roman"/>
          <w:sz w:val="28"/>
          <w:szCs w:val="28"/>
        </w:rPr>
        <w:t>Міносвіти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яка опублікована на сайті: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Тексти.org.ua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 Тому події останнього періоду дають більш, ніж достатньо підстав, щоб філософія гідності  таки утверджувалась  нашими  спільними діями. Бо ця філософія уже стукає в наші двері. Пізнати цю філософію і жити за її принципами - обов’язок</w:t>
      </w:r>
      <w:r w:rsidR="00D6690D">
        <w:rPr>
          <w:rFonts w:ascii="Times New Roman" w:hAnsi="Times New Roman" w:cs="Times New Roman"/>
          <w:sz w:val="28"/>
          <w:szCs w:val="28"/>
          <w:lang w:val="uk-UA"/>
        </w:rPr>
        <w:t xml:space="preserve"> кожного із нас.</w:t>
      </w:r>
    </w:p>
    <w:p w:rsidR="00E506AB" w:rsidRPr="000A4E61" w:rsidRDefault="00C005D9">
      <w:pPr>
        <w:rPr>
          <w:lang w:val="uk-UA"/>
        </w:rPr>
      </w:pPr>
    </w:p>
    <w:sectPr w:rsidR="00E506AB" w:rsidRPr="000A4E61" w:rsidSect="000A4E6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E61"/>
    <w:rsid w:val="000A4E61"/>
    <w:rsid w:val="005E13EA"/>
    <w:rsid w:val="006E183E"/>
    <w:rsid w:val="009826A9"/>
    <w:rsid w:val="00C005D9"/>
    <w:rsid w:val="00D6690D"/>
    <w:rsid w:val="00E51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Company>Microsoft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2</cp:revision>
  <dcterms:created xsi:type="dcterms:W3CDTF">2015-02-06T12:27:00Z</dcterms:created>
  <dcterms:modified xsi:type="dcterms:W3CDTF">2015-02-06T12:27:00Z</dcterms:modified>
</cp:coreProperties>
</file>