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7" w:rsidRDefault="00BA4DB7" w:rsidP="00BA4DB7">
      <w:pPr>
        <w:spacing w:line="240" w:lineRule="auto"/>
        <w:ind w:left="-284" w:right="-284"/>
        <w:rPr>
          <w:lang w:val="uk-UA"/>
        </w:rPr>
      </w:pPr>
    </w:p>
    <w:p w:rsidR="00BA4DB7" w:rsidRDefault="00BA4DB7" w:rsidP="00BA4DB7">
      <w:pPr>
        <w:tabs>
          <w:tab w:val="left" w:pos="851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406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314406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314406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Шевченка, Тернопільська область</w:t>
      </w:r>
    </w:p>
    <w:p w:rsidR="00BA4DB7" w:rsidRDefault="00BA4DB7" w:rsidP="00BA4DB7">
      <w:pPr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Есей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6. </w:t>
      </w:r>
      <w:r w:rsidRPr="007F6F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Управляти-значить мислити, або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Щ</w:t>
      </w:r>
      <w:r w:rsidRPr="007F6F81">
        <w:rPr>
          <w:rFonts w:ascii="Times New Roman" w:hAnsi="Times New Roman" w:cs="Times New Roman"/>
          <w:b/>
          <w:sz w:val="32"/>
          <w:szCs w:val="32"/>
          <w:lang w:val="uk-UA"/>
        </w:rPr>
        <w:t>е раз про те саме</w:t>
      </w:r>
    </w:p>
    <w:p w:rsidR="00BA4DB7" w:rsidRPr="00BF241B" w:rsidRDefault="00BA4DB7" w:rsidP="00BA4DB7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     На перший погляд, мало хто відчув, що ми уже перебуваємо в новій якості – новій якості освітньої діяльності, яка анітрохи не є гіршою, як була вчора. Уже всі згідні, що тепер стало менше виїздів працівників  методичної служби в школи, але якість їхньої роботи від цього не погіршилась. Скоріше – навпаки. Більше стало у методистів аналітики.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Тут на підмогу прийшов методичний портал.</w:t>
      </w:r>
    </w:p>
    <w:p w:rsidR="00BA4DB7" w:rsidRPr="00BF241B" w:rsidRDefault="00BA4DB7" w:rsidP="00BA4DB7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     Але чи позбавили ми себе бути в школах при будь-якій нагоді? Звичайно, ні. Не позбавили. Та й керівники шк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л завжди йдуть нам назустріч. Бо така взаємодія закладена у природі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>методичної служби. Таку змогу маємо і реально, і віртуально. Про реальне перебування в школах району наш сайт уже писав неодноразово.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повідомлення будемо поміщати і надалі.</w:t>
      </w:r>
    </w:p>
    <w:p w:rsidR="00BA4DB7" w:rsidRPr="00BF241B" w:rsidRDefault="00BA4DB7" w:rsidP="00BA4DB7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     Сьогоднішні думки 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віртуальне перебування в школах. І далеко за прикладами не треба </w:t>
      </w:r>
      <w:r>
        <w:rPr>
          <w:rFonts w:ascii="Times New Roman" w:hAnsi="Times New Roman" w:cs="Times New Roman"/>
          <w:sz w:val="28"/>
          <w:szCs w:val="28"/>
          <w:lang w:val="uk-UA"/>
        </w:rPr>
        <w:t>ходити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. Достатньо відкрити на нашому сайті рубрику: «Олімпіади. Конкурси», як зразу 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ами відкриється ціла картина  участі  школярів, наприклад, у районних олімпіадах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>зі всіма плюсами та мінусами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цієї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школах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DB7" w:rsidRDefault="00BA4DB7" w:rsidP="00BA4DB7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     І вчитель, який вчив дитину, і батько, який відряджав дитину на олімпіаду, та й сама дитина</w:t>
      </w:r>
      <w:r>
        <w:rPr>
          <w:rFonts w:ascii="Times New Roman" w:hAnsi="Times New Roman" w:cs="Times New Roman"/>
          <w:sz w:val="28"/>
          <w:szCs w:val="28"/>
          <w:lang w:val="uk-UA"/>
        </w:rPr>
        <w:t>, що брала участь в олімпіаді уже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 на другий </w:t>
      </w:r>
      <w:r>
        <w:rPr>
          <w:rFonts w:ascii="Times New Roman" w:hAnsi="Times New Roman" w:cs="Times New Roman"/>
          <w:sz w:val="28"/>
          <w:szCs w:val="28"/>
          <w:lang w:val="uk-UA"/>
        </w:rPr>
        <w:t>дізнаються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>виступу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І так кожен раз. Та й директор школи  має змогу не тільки аналізувати результати виступу дітей школи, але </w:t>
      </w:r>
      <w:r>
        <w:rPr>
          <w:rFonts w:ascii="Times New Roman" w:hAnsi="Times New Roman" w:cs="Times New Roman"/>
          <w:sz w:val="28"/>
          <w:szCs w:val="28"/>
          <w:lang w:val="uk-UA"/>
        </w:rPr>
        <w:t>й впливати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>, щоб наступні олімпіади</w:t>
      </w:r>
      <w:r>
        <w:rPr>
          <w:rFonts w:ascii="Times New Roman" w:hAnsi="Times New Roman" w:cs="Times New Roman"/>
          <w:sz w:val="28"/>
          <w:szCs w:val="28"/>
          <w:lang w:val="uk-UA"/>
        </w:rPr>
        <w:t>, у яких беруть учні школи,</w:t>
      </w:r>
      <w:r w:rsidRPr="00BF241B">
        <w:rPr>
          <w:rFonts w:ascii="Times New Roman" w:hAnsi="Times New Roman" w:cs="Times New Roman"/>
          <w:sz w:val="28"/>
          <w:szCs w:val="28"/>
          <w:lang w:val="uk-UA"/>
        </w:rPr>
        <w:t xml:space="preserve"> виглядали краще.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змога порівняти свої результати, з результатами інших.</w:t>
      </w:r>
    </w:p>
    <w:p w:rsidR="00BA4DB7" w:rsidRDefault="00BA4DB7" w:rsidP="00BA4DB7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І таких прикладів нашої щоденної роботи  можна навести чимало. Здається, не перебуваємо в школах із-за будь якої нагоди, а самі повністю поінформовані із щоденною діяльністю шкіл. І таку змогу має нині кожен працівник служби. Для цього і переведена нами значна частина методичних функцій у віртуальну площину. Семінари, які мали відбуватися в школах, проводимо на базі районного методичного кабінету, але з допомогою мультимедійної техніки. Усе тут, як на долоні, і досвід роботи учителя, і результат роботи, і активність учнів.</w:t>
      </w:r>
    </w:p>
    <w:p w:rsidR="00BA4DB7" w:rsidRPr="00BF241B" w:rsidRDefault="00BA4DB7" w:rsidP="00BA4DB7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Коли вже нам бракує якоїсь інформації, то заглянемо на сайти шкіл. Окремі школи ці сайти ведуть досить відповідально. Якщо цього замало - включимо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чи піднімемо телефонну трубку. Можливостей для реалізації своїх функцій районна методична служба має більш, ніж достатньо. І виконуємо ці функції відповідально та якісно, бо знаємо - відповідаємо за розвиток освіти в районі.</w:t>
      </w:r>
    </w:p>
    <w:p w:rsidR="00D93C50" w:rsidRPr="00BA4DB7" w:rsidRDefault="00BA4DB7">
      <w:pPr>
        <w:rPr>
          <w:lang w:val="uk-UA"/>
        </w:rPr>
      </w:pPr>
    </w:p>
    <w:sectPr w:rsidR="00D93C50" w:rsidRPr="00B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4DB7"/>
    <w:rsid w:val="0023025E"/>
    <w:rsid w:val="00BA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2014-11-29T10:45:00Z</dcterms:created>
  <dcterms:modified xsi:type="dcterms:W3CDTF">2014-11-29T10:51:00Z</dcterms:modified>
</cp:coreProperties>
</file>