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E4" w:rsidRDefault="00E872E4" w:rsidP="00E872E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6B70">
        <w:rPr>
          <w:rFonts w:ascii="Times New Roman" w:hAnsi="Times New Roman" w:cs="Times New Roman"/>
          <w:sz w:val="28"/>
          <w:szCs w:val="28"/>
          <w:lang w:val="uk-UA"/>
        </w:rPr>
        <w:t xml:space="preserve">РОМАН РАСЕВИЧ, завідувач </w:t>
      </w:r>
      <w:proofErr w:type="spellStart"/>
      <w:r w:rsidRPr="00066B70">
        <w:rPr>
          <w:rFonts w:ascii="Times New Roman" w:hAnsi="Times New Roman" w:cs="Times New Roman"/>
          <w:sz w:val="28"/>
          <w:szCs w:val="28"/>
          <w:lang w:val="uk-UA"/>
        </w:rPr>
        <w:t>Монастириським</w:t>
      </w:r>
      <w:proofErr w:type="spellEnd"/>
      <w:r w:rsidRPr="00066B70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методичним кабінетом, академік Української міжнародної академії оригінальних ідей, член Національної спілки журналістів України, член Наукового  товариства імені Тараса Шевченка, Тернопільська область</w:t>
      </w:r>
    </w:p>
    <w:p w:rsidR="00BB0455" w:rsidRPr="00BB0455" w:rsidRDefault="00BB0455" w:rsidP="00E872E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B0455">
        <w:rPr>
          <w:rFonts w:ascii="Times New Roman" w:hAnsi="Times New Roman" w:cs="Times New Roman"/>
          <w:sz w:val="36"/>
          <w:szCs w:val="36"/>
          <w:lang w:val="uk-UA"/>
        </w:rPr>
        <w:t xml:space="preserve">Про управлінську стабільність, </w:t>
      </w:r>
    </w:p>
    <w:p w:rsidR="00D93C50" w:rsidRPr="00BB0455" w:rsidRDefault="00BB0455" w:rsidP="00E872E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B0455">
        <w:rPr>
          <w:rFonts w:ascii="Times New Roman" w:hAnsi="Times New Roman" w:cs="Times New Roman"/>
          <w:sz w:val="36"/>
          <w:szCs w:val="36"/>
          <w:lang w:val="uk-UA"/>
        </w:rPr>
        <w:t xml:space="preserve">та Про нашу нестабільність </w:t>
      </w:r>
    </w:p>
    <w:p w:rsidR="00E872E4" w:rsidRPr="00AA15ED" w:rsidRDefault="00E872E4" w:rsidP="00E872E4">
      <w:pPr>
        <w:ind w:left="-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15ED">
        <w:rPr>
          <w:rFonts w:ascii="Times New Roman" w:hAnsi="Times New Roman" w:cs="Times New Roman"/>
          <w:sz w:val="28"/>
          <w:szCs w:val="28"/>
          <w:lang w:val="uk-UA"/>
        </w:rPr>
        <w:t>Есей</w:t>
      </w:r>
      <w:proofErr w:type="spellEnd"/>
      <w:r w:rsidRPr="00AA1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455">
        <w:rPr>
          <w:rFonts w:ascii="Times New Roman" w:hAnsi="Times New Roman" w:cs="Times New Roman"/>
          <w:sz w:val="28"/>
          <w:szCs w:val="28"/>
          <w:lang w:val="uk-UA"/>
        </w:rPr>
        <w:t>сімнадцятий</w:t>
      </w:r>
    </w:p>
    <w:p w:rsidR="009A1339" w:rsidRDefault="00E872E4" w:rsidP="00E872E4">
      <w:pPr>
        <w:ind w:left="-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Мабуть ніхто мені не заперечить, що управлінська нестабільність найбільше розхитує будь-яку систему, в т.ч. - і освітню. Жити нині-на-нині нікому невигідно. </w:t>
      </w:r>
      <w:r w:rsidR="009A1339">
        <w:rPr>
          <w:rFonts w:ascii="Times New Roman" w:hAnsi="Times New Roman" w:cs="Times New Roman"/>
          <w:sz w:val="32"/>
          <w:szCs w:val="32"/>
          <w:lang w:val="uk-UA"/>
        </w:rPr>
        <w:t xml:space="preserve">Чути думки на зразок: «Вас і так не буде» не додає впевненості у роботі. </w:t>
      </w:r>
      <w:r w:rsidR="0096623B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9A1339">
        <w:rPr>
          <w:rFonts w:ascii="Times New Roman" w:hAnsi="Times New Roman" w:cs="Times New Roman"/>
          <w:sz w:val="32"/>
          <w:szCs w:val="32"/>
          <w:lang w:val="uk-UA"/>
        </w:rPr>
        <w:t>итання реформування</w:t>
      </w:r>
      <w:r w:rsidR="00724F64">
        <w:rPr>
          <w:rFonts w:ascii="Times New Roman" w:hAnsi="Times New Roman" w:cs="Times New Roman"/>
          <w:sz w:val="32"/>
          <w:szCs w:val="32"/>
          <w:lang w:val="uk-UA"/>
        </w:rPr>
        <w:t xml:space="preserve"> управління</w:t>
      </w:r>
      <w:r w:rsidR="009A1339">
        <w:rPr>
          <w:rFonts w:ascii="Times New Roman" w:hAnsi="Times New Roman" w:cs="Times New Roman"/>
          <w:sz w:val="32"/>
          <w:szCs w:val="32"/>
          <w:lang w:val="uk-UA"/>
        </w:rPr>
        <w:t xml:space="preserve"> районно</w:t>
      </w:r>
      <w:r w:rsidR="00724F64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="009A1339">
        <w:rPr>
          <w:rFonts w:ascii="Times New Roman" w:hAnsi="Times New Roman" w:cs="Times New Roman"/>
          <w:sz w:val="32"/>
          <w:szCs w:val="32"/>
          <w:lang w:val="uk-UA"/>
        </w:rPr>
        <w:t xml:space="preserve"> ланки </w:t>
      </w:r>
      <w:r w:rsidR="00724F64">
        <w:rPr>
          <w:rFonts w:ascii="Times New Roman" w:hAnsi="Times New Roman" w:cs="Times New Roman"/>
          <w:sz w:val="32"/>
          <w:szCs w:val="32"/>
          <w:lang w:val="uk-UA"/>
        </w:rPr>
        <w:t xml:space="preserve">управління </w:t>
      </w:r>
      <w:r w:rsidR="009A1339">
        <w:rPr>
          <w:rFonts w:ascii="Times New Roman" w:hAnsi="Times New Roman" w:cs="Times New Roman"/>
          <w:sz w:val="32"/>
          <w:szCs w:val="32"/>
          <w:lang w:val="uk-UA"/>
        </w:rPr>
        <w:t>освіто</w:t>
      </w:r>
      <w:r w:rsidR="00724F64">
        <w:rPr>
          <w:rFonts w:ascii="Times New Roman" w:hAnsi="Times New Roman" w:cs="Times New Roman"/>
          <w:sz w:val="32"/>
          <w:szCs w:val="32"/>
          <w:lang w:val="uk-UA"/>
        </w:rPr>
        <w:t xml:space="preserve">ю було </w:t>
      </w:r>
      <w:proofErr w:type="spellStart"/>
      <w:r w:rsidR="00724F64">
        <w:rPr>
          <w:rFonts w:ascii="Times New Roman" w:hAnsi="Times New Roman" w:cs="Times New Roman"/>
          <w:sz w:val="32"/>
          <w:szCs w:val="32"/>
          <w:lang w:val="uk-UA"/>
        </w:rPr>
        <w:t>проанансовано</w:t>
      </w:r>
      <w:proofErr w:type="spellEnd"/>
      <w:r w:rsidR="00724F64">
        <w:rPr>
          <w:rFonts w:ascii="Times New Roman" w:hAnsi="Times New Roman" w:cs="Times New Roman"/>
          <w:sz w:val="32"/>
          <w:szCs w:val="32"/>
          <w:lang w:val="uk-UA"/>
        </w:rPr>
        <w:t xml:space="preserve"> на різних рівнях: від міністерського до низового. Особливо «смакували» цю тему соціальні мережі. Не відставало від них і чиновництво, яке не завжди обізнане із тими ж таки проблемами управління освітньою галуззю району.</w:t>
      </w:r>
    </w:p>
    <w:p w:rsidR="00724F64" w:rsidRDefault="00724F64" w:rsidP="00E872E4">
      <w:pPr>
        <w:ind w:left="-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Тому доводиться висловлюватись на рівні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есею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а така форма спілкування є цілком доречною в т</w:t>
      </w:r>
      <w:r w:rsidR="00BB0455">
        <w:rPr>
          <w:rFonts w:ascii="Times New Roman" w:hAnsi="Times New Roman" w:cs="Times New Roman"/>
          <w:sz w:val="32"/>
          <w:szCs w:val="32"/>
          <w:lang w:val="uk-UA"/>
        </w:rPr>
        <w:t>ому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разі, </w:t>
      </w:r>
      <w:r w:rsidR="00BB0455">
        <w:rPr>
          <w:rFonts w:ascii="Times New Roman" w:hAnsi="Times New Roman" w:cs="Times New Roman"/>
          <w:sz w:val="32"/>
          <w:szCs w:val="32"/>
          <w:lang w:val="uk-UA"/>
        </w:rPr>
        <w:t xml:space="preserve">коли доводиться </w:t>
      </w:r>
      <w:proofErr w:type="spellStart"/>
      <w:r w:rsidR="00BB0455">
        <w:rPr>
          <w:rFonts w:ascii="Times New Roman" w:hAnsi="Times New Roman" w:cs="Times New Roman"/>
          <w:sz w:val="32"/>
          <w:szCs w:val="32"/>
          <w:lang w:val="uk-UA"/>
        </w:rPr>
        <w:t>обгрунтовувати</w:t>
      </w:r>
      <w:proofErr w:type="spellEnd"/>
      <w:r w:rsidR="00BB045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uk-UA"/>
        </w:rPr>
        <w:t>що районним методичним кабінетам у структурі управління освітою району – бути. А інакше і не мо</w:t>
      </w:r>
      <w:r w:rsidR="00BB0455">
        <w:rPr>
          <w:rFonts w:ascii="Times New Roman" w:hAnsi="Times New Roman" w:cs="Times New Roman"/>
          <w:sz w:val="32"/>
          <w:szCs w:val="32"/>
          <w:lang w:val="uk-UA"/>
        </w:rPr>
        <w:t>же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бути. Раз не реформували відділи освіти, а такі анонси звучали і продовжують звучати (див.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ТЕКСТИ.org.ua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), то не можуть реформувати і районні методичні кабінети, бо це та мудра «зв’язка», яка уже роками надійно служить в Україні щодо керівництва освітньою галуззю.</w:t>
      </w:r>
    </w:p>
    <w:p w:rsidR="0096623B" w:rsidRDefault="00724F64" w:rsidP="00E872E4">
      <w:pPr>
        <w:ind w:left="-42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Повірте, що нічого мудрішого і не придумаєш, якщо навіть аналізувати світовий </w:t>
      </w:r>
      <w:r w:rsidR="0096623B">
        <w:rPr>
          <w:rFonts w:ascii="Times New Roman" w:hAnsi="Times New Roman" w:cs="Times New Roman"/>
          <w:sz w:val="32"/>
          <w:szCs w:val="32"/>
          <w:lang w:val="uk-UA"/>
        </w:rPr>
        <w:t xml:space="preserve">досвід в цьому плані. Ті ж таки районні методичні кабінети нині виконують роль «служб прогресу та інновацій». А яка країна додумалась до такого унікального винаходу, як функціонування «технологічних парків» (ні, не застарілий це термін). Тому й не випадково  </w:t>
      </w:r>
      <w:r w:rsidR="00BB0455">
        <w:rPr>
          <w:rFonts w:ascii="Times New Roman" w:hAnsi="Times New Roman" w:cs="Times New Roman"/>
          <w:sz w:val="32"/>
          <w:szCs w:val="32"/>
          <w:lang w:val="uk-UA"/>
        </w:rPr>
        <w:t>ратуємо за районні методичні кабінети. Бо вони того заслужили.</w:t>
      </w:r>
    </w:p>
    <w:sectPr w:rsidR="0096623B" w:rsidSect="00E6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72E4"/>
    <w:rsid w:val="001311C2"/>
    <w:rsid w:val="0019685A"/>
    <w:rsid w:val="0023025E"/>
    <w:rsid w:val="003E0AEB"/>
    <w:rsid w:val="00724F64"/>
    <w:rsid w:val="0086548F"/>
    <w:rsid w:val="0096623B"/>
    <w:rsid w:val="009A1339"/>
    <w:rsid w:val="00A1736C"/>
    <w:rsid w:val="00AA15ED"/>
    <w:rsid w:val="00BB0455"/>
    <w:rsid w:val="00E62722"/>
    <w:rsid w:val="00E8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Admin</cp:lastModifiedBy>
  <cp:revision>2</cp:revision>
  <dcterms:created xsi:type="dcterms:W3CDTF">2015-01-20T08:16:00Z</dcterms:created>
  <dcterms:modified xsi:type="dcterms:W3CDTF">2015-01-20T08:16:00Z</dcterms:modified>
</cp:coreProperties>
</file>